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2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Proposal for a</w:t>
      </w:r>
      <w:r>
        <w:rPr>
          <w:rFonts w:ascii="Times New Roman" w:hAnsi="Times New Roman"/>
        </w:rPr>
        <w:t xml:space="preserve"> “Birds of a Feather” or Special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Interest Group </w:t>
      </w:r>
      <w:r>
        <w:rPr>
          <w:rFonts w:ascii="Times New Roman" w:hAnsi="Times New Roman"/>
        </w:rPr>
        <w:t>Session, at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CHPC National Meeting.</w:t>
      </w:r>
    </w:p>
    <w:p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Sun</w:t>
      </w:r>
      <w:r>
        <w:rPr>
          <w:rFonts w:ascii="Times New Roman" w:hAnsi="Times New Roman"/>
          <w:b/>
          <w:bCs/>
        </w:rPr>
        <w:t xml:space="preserve">day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December to </w:t>
      </w:r>
      <w:r>
        <w:rPr>
          <w:rFonts w:ascii="Times New Roman" w:hAnsi="Times New Roman"/>
          <w:b/>
          <w:bCs/>
        </w:rPr>
        <w:t>Thur</w:t>
      </w:r>
      <w:r>
        <w:rPr>
          <w:rFonts w:ascii="Times New Roman" w:hAnsi="Times New Roman"/>
          <w:b/>
          <w:bCs/>
        </w:rPr>
        <w:t xml:space="preserve">sday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December 201</w:t>
      </w:r>
      <w:r>
        <w:rPr>
          <w:rFonts w:ascii="Times New Roman" w:hAnsi="Times New Roman"/>
          <w:b/>
          <w:bCs/>
        </w:rPr>
        <w:t>8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</w:p>
    <w:p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>
        <w:rPr>
          <w:rFonts w:ascii="Times New Roman" w:hAnsi="Times New Roman"/>
        </w:rPr>
        <w:t xml:space="preserve">is potentially </w:t>
      </w:r>
      <w:r>
        <w:rPr>
          <w:rFonts w:ascii="Times New Roman" w:hAnsi="Times New Roman"/>
          <w:i/>
          <w:iCs/>
        </w:rPr>
        <w:t>one</w:t>
      </w:r>
      <w:r>
        <w:rPr>
          <w:rFonts w:ascii="Times New Roman" w:hAnsi="Times New Roman"/>
        </w:rPr>
        <w:t xml:space="preserve"> parallel session (90  mins long) on </w:t>
      </w:r>
      <w:r>
        <w:rPr>
          <w:rFonts w:ascii="Times New Roman" w:hAnsi="Times New Roman"/>
        </w:rPr>
        <w:t xml:space="preserve">Monday, </w:t>
      </w:r>
      <w:r>
        <w:rPr>
          <w:rFonts w:ascii="Times New Roman" w:hAnsi="Times New Roman"/>
        </w:rPr>
        <w:t>Tuesday</w:t>
      </w:r>
      <w:r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Wednesday of the CHPC Conference</w:t>
      </w:r>
      <w:r>
        <w:rPr>
          <w:rFonts w:eastAsia="Times New Roman" w:cs="Times New Roman" w:ascii="Times New Roman" w:hAnsi="Times New Roman"/>
        </w:rPr>
        <w:t>—</w:t>
      </w:r>
      <w:r>
        <w:rPr>
          <w:rFonts w:eastAsia="Droid Sans Fallback" w:cs="FreeSans" w:ascii="Times New Roman" w:hAnsi="Times New Roman"/>
        </w:rPr>
        <w:t>this is dependant on the programme</w:t>
      </w:r>
      <w:r>
        <w:rPr>
          <w:rFonts w:ascii="Times New Roman" w:hAnsi="Times New Roman"/>
        </w:rPr>
        <w:t>;</w:t>
      </w:r>
    </w:p>
    <w:p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a longer BoF or SIG meeting, Sunday and Thursday have 1 to 4 sessions (each 90 min long) available.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Please provide the following information about the proposed parallel session. It is not necessary to fill in everything, complete as much as is relevent to evaluate the proposal.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Title</w:t>
      </w:r>
      <w:r>
        <w:rPr>
          <w:rFonts w:ascii="Times New Roman" w:hAnsi="Times New Roman"/>
          <w:b/>
          <w:bCs/>
        </w:rPr>
        <w:t xml:space="preserve"> of BoF/SIG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ab/>
      </w:r>
    </w:p>
    <w:p>
      <w:pPr>
        <w:pStyle w:val="TextBody"/>
        <w:rPr>
          <w:rFonts w:cs="Liberation Serif;Times New Roman" w:ascii="Times New Roman" w:hAnsi="Times New Roman"/>
        </w:rPr>
      </w:pPr>
      <w:r>
        <w:rPr>
          <w:rFonts w:ascii="Times New Roman" w:hAnsi="Times New Roman"/>
          <w:b/>
          <w:bCs/>
        </w:rPr>
        <w:t>Duration:</w:t>
      </w:r>
      <w:r>
        <w:rPr>
          <w:rFonts w:ascii="Times New Roman" w:hAnsi="Times New Roman"/>
        </w:rPr>
        <w:tab/>
      </w:r>
      <w:r>
        <w:rPr>
          <w:rFonts w:cs="Liberation Serif;Times New Roman" w:ascii="Times New Roman" w:hAnsi="Times New Roman"/>
        </w:rPr>
        <w:t>1 session (</w:t>
      </w:r>
      <w:r>
        <w:rPr>
          <w:rFonts w:cs="Liberation Serif;Times New Roman" w:ascii="Times New Roman" w:hAnsi="Times New Roman"/>
        </w:rPr>
        <w:t>Mon</w:t>
      </w:r>
      <w:r>
        <w:rPr>
          <w:rFonts w:cs="Liberation Serif;Times New Roman" w:ascii="Times New Roman" w:hAnsi="Times New Roman"/>
        </w:rPr>
        <w:t>, Tue, or</w:t>
      </w:r>
      <w:r>
        <w:rPr>
          <w:rFonts w:cs="Liberation Serif;Times New Roman" w:ascii="Times New Roman" w:hAnsi="Times New Roman"/>
        </w:rPr>
        <w:t xml:space="preserve"> Wed</w:t>
      </w:r>
      <w:r>
        <w:rPr>
          <w:rFonts w:cs="Liberation Serif;Times New Roman" w:ascii="Times New Roman" w:hAnsi="Times New Roman"/>
        </w:rPr>
        <w:t>)</w:t>
      </w:r>
      <w:r>
        <w:rPr>
          <w:rFonts w:cs="Liberation Serif;Times New Roman" w:ascii="Times New Roman" w:hAnsi="Times New Roman"/>
        </w:rPr>
        <w:t xml:space="preserve"> or 1 to 4 sessions (Sun or Thu)</w:t>
      </w:r>
    </w:p>
    <w:p>
      <w:pPr>
        <w:pStyle w:val="TextBody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Type of session:</w:t>
      </w:r>
      <w:r>
        <w:rPr>
          <w:rFonts w:ascii="Times New Roman" w:hAnsi="Times New Roman"/>
          <w:i w:val="false"/>
          <w:iCs w:val="false"/>
        </w:rPr>
        <w:tab/>
      </w:r>
      <w:r>
        <w:rPr>
          <w:rFonts w:ascii="Times New Roman" w:hAnsi="Times New Roman"/>
          <w:i w:val="false"/>
          <w:iCs w:val="false"/>
        </w:rPr>
        <w:t>SIG: t</w:t>
      </w:r>
      <w:r>
        <w:rPr>
          <w:rFonts w:ascii="Times New Roman" w:hAnsi="Times New Roman"/>
          <w:i w:val="false"/>
          <w:iCs w:val="false"/>
        </w:rPr>
        <w:t>echnical presentations in a specific field or area of research</w:t>
      </w:r>
    </w:p>
    <w:p>
      <w:pPr>
        <w:pStyle w:val="TextBody"/>
        <w:rPr>
          <w:rFonts w:cs="Liberation Serif;Times New Roman" w:ascii="Times New Roman" w:hAnsi="Times New Roman"/>
          <w:i w:val="false"/>
          <w:iCs w:val="false"/>
        </w:rPr>
      </w:pPr>
      <w:r>
        <w:rPr>
          <w:rFonts w:cs="Liberation Serif;Times New Roman" w:ascii="Times New Roman" w:hAnsi="Times New Roman"/>
          <w:i w:val="false"/>
          <w:iCs w:val="false"/>
        </w:rPr>
        <w:tab/>
        <w:tab/>
        <w:tab/>
        <w:t>“BoF”: a discussion, preceded by a few short talks, on a specific topic</w:t>
      </w:r>
    </w:p>
    <w:p>
      <w:pPr>
        <w:pStyle w:val="TextBody"/>
        <w:rPr>
          <w:rFonts w:cs="Liberation Serif;Times New Roman" w:ascii="Times New Roman" w:hAnsi="Times New Roman"/>
          <w:i w:val="false"/>
          <w:iCs w:val="false"/>
        </w:rPr>
      </w:pPr>
      <w:r>
        <w:rPr>
          <w:rFonts w:cs="Liberation Serif;Times New Roman" w:ascii="Times New Roman" w:hAnsi="Times New Roman"/>
          <w:i w:val="false"/>
          <w:iCs w:val="false"/>
        </w:rPr>
        <w:tab/>
        <w:tab/>
        <w:tab/>
        <w:t>Other: describe below.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Organiser(s):</w:t>
      </w:r>
      <w:r>
        <w:rPr>
          <w:rFonts w:ascii="Times New Roman" w:hAnsi="Times New Roman"/>
        </w:rPr>
        <w:tab/>
      </w:r>
    </w:p>
    <w:p>
      <w:pPr>
        <w:pStyle w:val="TextBody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Name, </w:t>
        <w:tab/>
        <w:tab/>
        <w:t xml:space="preserve">Affiliation, </w:t>
        <w:tab/>
        <w:t>Email Address</w:t>
      </w:r>
    </w:p>
    <w:p>
      <w:pPr>
        <w:pStyle w:val="TextBod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TextBod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TextBod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TextBody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Description:</w:t>
      </w:r>
      <w:r>
        <w:rPr>
          <w:rFonts w:ascii="Times New Roman" w:hAnsi="Times New Roman"/>
        </w:rPr>
        <w:t xml:space="preserve"> </w:t>
      </w:r>
    </w:p>
    <w:p>
      <w:pPr>
        <w:pStyle w:val="TextBody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(not more than 100 words)</w:t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Size:</w:t>
      </w:r>
      <w:r>
        <w:rPr>
          <w:rFonts w:ascii="Times New Roman" w:hAnsi="Times New Roman"/>
        </w:rPr>
        <w:t xml:space="preserve"> </w:t>
        <w:tab/>
        <w:tab/>
        <w:t>(estimated audience size)</w:t>
      </w:r>
    </w:p>
    <w:p>
      <w:pPr>
        <w:pStyle w:val="TextBody"/>
        <w:spacing w:before="0"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Target Audience: </w:t>
      </w:r>
      <w:r>
        <w:rPr>
          <w:rFonts w:ascii="Times New Roman" w:hAnsi="Times New Roman"/>
          <w:i/>
          <w:iCs/>
        </w:rPr>
        <w:t>(who should attend this workshop)</w:t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[If available, include a list of names and email addresses of anyone who has already expressed interest in attending this session or that the CHPC should specifically invite.]</w:t>
      </w:r>
    </w:p>
    <w:p>
      <w:pPr>
        <w:pStyle w:val="TextBody"/>
        <w:spacing w:before="0"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Prerequisites: </w:t>
      </w:r>
      <w:r>
        <w:rPr>
          <w:rFonts w:ascii="Times New Roman" w:hAnsi="Times New Roman"/>
          <w:i/>
          <w:iCs/>
        </w:rPr>
        <w:t xml:space="preserve">(if applicable </w:t>
      </w:r>
      <w:r>
        <w:rPr>
          <w:rFonts w:eastAsia="Liberation Serif;Times New Roman" w:cs="Liberation Serif;Times New Roman" w:ascii="Times New Roman" w:hAnsi="Times New Roman"/>
          <w:i/>
          <w:iCs/>
        </w:rPr>
        <w:t>—</w:t>
      </w:r>
      <w:r>
        <w:rPr>
          <w:rFonts w:eastAsia="Droid Sans Fallback" w:cs="FreeSans"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what background should the attendees have)</w:t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before="0" w:after="0"/>
        <w:rPr>
          <w:rFonts w:ascii="Times New Roman" w:hAnsi="Times New Roman"/>
          <w:b w:val="false"/>
          <w:bCs w:val="false"/>
          <w:i/>
          <w:iCs/>
        </w:rPr>
      </w:pPr>
      <w:r>
        <w:rPr>
          <w:rFonts w:ascii="Times New Roman" w:hAnsi="Times New Roman"/>
          <w:b/>
          <w:bCs/>
          <w:i w:val="false"/>
          <w:iCs w:val="false"/>
        </w:rPr>
        <w:t>Special requirements: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</w:rPr>
        <w:t>(if applicable)</w:t>
      </w:r>
    </w:p>
    <w:p>
      <w:pPr>
        <w:pStyle w:val="TextBody"/>
        <w:ind w:left="709" w:right="0" w:hanging="0"/>
        <w:jc w:val="left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TextBody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Number of talks/presentations: </w:t>
      </w:r>
    </w:p>
    <w:p>
      <w:pPr>
        <w:pStyle w:val="TextBody"/>
        <w:rPr>
          <w:rFonts w:ascii="Times New Roman" w:hAnsi="Times New Roman"/>
          <w:b w:val="false"/>
          <w:bCs w:val="false"/>
          <w:i/>
          <w:iCs/>
        </w:rPr>
      </w:pPr>
      <w:r>
        <w:rPr>
          <w:rFonts w:ascii="Times New Roman" w:hAnsi="Times New Roman"/>
          <w:b/>
          <w:bCs/>
        </w:rPr>
        <w:t xml:space="preserve">Reviewer(s): </w:t>
      </w:r>
      <w:r>
        <w:rPr>
          <w:rFonts w:ascii="Times New Roman" w:hAnsi="Times New Roman"/>
          <w:b w:val="false"/>
          <w:bCs w:val="false"/>
          <w:i/>
          <w:iCs/>
        </w:rPr>
        <w:t>(If different from organisers. May be omitted for “BoF” session.)</w:t>
      </w:r>
    </w:p>
    <w:p>
      <w:pPr>
        <w:pStyle w:val="TextBody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Name, </w:t>
        <w:tab/>
        <w:tab/>
        <w:t xml:space="preserve">Affiliation, </w:t>
        <w:tab/>
        <w:t>Email Address</w:t>
      </w:r>
    </w:p>
    <w:p>
      <w:pPr>
        <w:pStyle w:val="TextBody"/>
        <w:numPr>
          <w:ilvl w:val="0"/>
          <w:numId w:val="5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5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Note: Once a BoF/SIG is accepted then the appropriate track will be created on </w:t>
      </w:r>
      <w:r>
        <w:rPr>
          <w:rFonts w:ascii="Courier New" w:hAnsi="Courier New"/>
          <w:b/>
          <w:bCs/>
          <w:sz w:val="22"/>
          <w:szCs w:val="22"/>
        </w:rPr>
        <w:t>events.chpc.ac.za</w:t>
      </w:r>
      <w:r>
        <w:rPr>
          <w:rFonts w:ascii="Times New Roman" w:hAnsi="Times New Roman"/>
          <w:b/>
          <w:bCs/>
        </w:rPr>
        <w:t xml:space="preserve"> and abstracts will then be processed for review using that site.</w:t>
      </w:r>
    </w:p>
    <w:p>
      <w:pPr>
        <w:pStyle w:val="TextBody"/>
        <w:rPr>
          <w:rFonts w:ascii="Times New Roman" w:hAnsi="Times New Roman"/>
          <w:b w:val="false"/>
          <w:bCs w:val="false"/>
          <w:i/>
          <w:iCs/>
        </w:rPr>
      </w:pPr>
      <w:r>
        <w:rPr>
          <w:rFonts w:ascii="Times New Roman" w:hAnsi="Times New Roman"/>
          <w:b/>
          <w:bCs/>
        </w:rPr>
        <w:t xml:space="preserve">Presenter(s): </w:t>
      </w:r>
      <w:r>
        <w:rPr>
          <w:rFonts w:ascii="Times New Roman" w:hAnsi="Times New Roman"/>
          <w:b w:val="false"/>
          <w:bCs w:val="false"/>
          <w:i/>
          <w:iCs/>
        </w:rPr>
        <w:t>(invited or confirmed speakers, if any</w:t>
      </w:r>
      <w:r>
        <w:rPr>
          <w:rFonts w:ascii="Times New Roman" w:hAnsi="Times New Roman"/>
          <w:b w:val="false"/>
          <w:bCs w:val="false"/>
          <w:i/>
          <w:iCs/>
        </w:rPr>
        <w:t>; we prefer that abstracts be reviewed on the conference web site</w:t>
      </w:r>
      <w:r>
        <w:rPr>
          <w:rFonts w:ascii="Times New Roman" w:hAnsi="Times New Roman"/>
          <w:b w:val="false"/>
          <w:bCs w:val="false"/>
          <w:i/>
          <w:iCs/>
        </w:rPr>
        <w:t>)</w:t>
      </w:r>
    </w:p>
    <w:p>
      <w:pPr>
        <w:pStyle w:val="TextBody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Name, </w:t>
        <w:tab/>
        <w:tab/>
        <w:t xml:space="preserve">Affiliation, </w:t>
        <w:tab/>
        <w:t>Email Address</w:t>
      </w:r>
    </w:p>
    <w:p>
      <w:pPr>
        <w:pStyle w:val="TextBody"/>
        <w:numPr>
          <w:ilvl w:val="0"/>
          <w:numId w:val="6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6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6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6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6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spacing w:before="0" w:after="0"/>
        <w:rPr>
          <w:rFonts w:ascii="Times New Roman" w:hAnsi="Times New Roman"/>
          <w:b w:val="false"/>
          <w:bCs w:val="false"/>
          <w:i/>
          <w:iCs/>
        </w:rPr>
      </w:pPr>
      <w:r>
        <w:rPr>
          <w:rFonts w:ascii="Times New Roman" w:hAnsi="Times New Roman"/>
          <w:b/>
          <w:bCs/>
        </w:rPr>
        <w:t>Chair(s):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</w:rPr>
        <w:t>Please nominate a chair person for each session</w:t>
      </w:r>
      <w:r>
        <w:rPr>
          <w:rFonts w:ascii="Times New Roman" w:hAnsi="Times New Roman"/>
          <w:b w:val="false"/>
          <w:bCs w:val="false"/>
          <w:i/>
          <w:iCs/>
        </w:rPr>
        <w:t>.</w:t>
      </w:r>
    </w:p>
    <w:p>
      <w:pPr>
        <w:pStyle w:val="TextBody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Name, </w:t>
        <w:tab/>
        <w:tab/>
        <w:t xml:space="preserve">Affiliation, </w:t>
        <w:tab/>
        <w:t>Email Address</w:t>
      </w:r>
    </w:p>
    <w:p>
      <w:pPr>
        <w:pStyle w:val="TextBody"/>
        <w:numPr>
          <w:ilvl w:val="0"/>
          <w:numId w:val="7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7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numPr>
          <w:ilvl w:val="0"/>
          <w:numId w:val="7"/>
        </w:numPr>
        <w:rPr>
          <w:rFonts w:eastAsia="Liberation Serif;Times New Roman" w:cs="Liberation Serif;Times New Roman"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</w:p>
    <w:p>
      <w:pPr>
        <w:pStyle w:val="TextBody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xtBody"/>
        <w:rPr>
          <w:rFonts w:ascii="Times New Roman" w:hAnsi="Times New Roman"/>
          <w:b/>
          <w:bCs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Outline of programme</w:t>
      </w:r>
      <w:r>
        <w:rPr>
          <w:rFonts w:ascii="Times New Roman" w:hAnsi="Times New Roman"/>
          <w:b/>
          <w:bCs/>
          <w:i w:val="false"/>
          <w:iCs w:val="false"/>
        </w:rPr>
        <w:t>:</w:t>
      </w:r>
    </w:p>
    <w:p>
      <w:pPr>
        <w:pStyle w:val="TextBody"/>
        <w:ind w:left="709" w:right="0" w:hanging="0"/>
        <w:rPr>
          <w:rFonts w:ascii="Times New Roman" w:hAnsi="Times New Roman"/>
          <w:b w:val="false"/>
          <w:bCs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TextBody"/>
        <w:ind w:left="709" w:right="0" w:hanging="0"/>
        <w:rPr>
          <w:rFonts w:ascii="Times New Roman" w:hAnsi="Times New Roman"/>
          <w:b w:val="false"/>
          <w:bCs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TextBody"/>
        <w:ind w:left="709" w:right="0" w:hanging="0"/>
        <w:rPr>
          <w:rFonts w:ascii="Times New Roman" w:hAnsi="Times New Roman"/>
          <w:b w:val="false"/>
          <w:bCs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timetable will be constructed on the CHPC conference web site </w:t>
      </w:r>
      <w:r>
        <w:rPr>
          <w:rFonts w:ascii="Courier New" w:hAnsi="Courier New"/>
          <w:sz w:val="22"/>
          <w:szCs w:val="22"/>
        </w:rPr>
        <w:t>events.chpc.ac.za</w:t>
      </w:r>
      <w:r>
        <w:rPr>
          <w:rFonts w:ascii="Times New Roman" w:hAnsi="Times New Roman"/>
        </w:rPr>
        <w:t xml:space="preserve"> using the Indico conference software.</w:t>
      </w:r>
    </w:p>
    <w:p>
      <w:pPr>
        <w:pStyle w:val="TextBody"/>
        <w:rPr>
          <w:rFonts w:ascii="Times New Roman" w:hAnsi="Times New Roman"/>
          <w:b/>
          <w:bCs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Comments/Notes:</w:t>
      </w:r>
    </w:p>
    <w:p>
      <w:pPr>
        <w:pStyle w:val="TextBody"/>
        <w:spacing w:before="0" w:after="140"/>
        <w:ind w:left="709" w:right="0" w:hanging="0"/>
        <w:rPr>
          <w:rFonts w:ascii="Times New Roman" w:hAnsi="Times New Roman"/>
          <w:b w:val="false"/>
          <w:bCs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b/>
        <w:bCs/>
        <w:sz w:val="18"/>
        <w:szCs w:val="18"/>
      </w:rPr>
    </w:pPr>
    <w:r>
      <w:rPr>
        <w:rFonts w:cs="Liberation Sans;Arial" w:ascii="Liberation Sans;Arial" w:hAnsi="Liberation Sans;Arial"/>
        <w:b/>
        <w:bCs/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Liberation Sans;Arial" w:ascii="Liberation Sans;Arial" w:hAnsi="Liberation Sans;Arial"/>
        <w:b/>
        <w:bCs/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instrText> NUMPAGES \*Arabic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2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0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0"/>
        <w:numId w:val="2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OpenSymbol;Arial Unicode MS"/>
    </w:rPr>
  </w:style>
  <w:style w:type="character" w:styleId="WW8Num2z1">
    <w:name w:val="WW8Num2z1"/>
    <w:rPr>
      <w:rFonts w:ascii="OpenSymbol;Arial Unicode MS" w:hAnsi="OpenSymbol;Arial Unicode MS" w:cs="OpenSymbol;Arial Unicode MS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b/>
      <w:bCs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i w:val="false"/>
      <w:iCs w:val="false"/>
    </w:rPr>
  </w:style>
  <w:style w:type="character" w:styleId="WW8Num7z1">
    <w:name w:val="WW8Num7z1"/>
    <w:rPr>
      <w:i w:val="false"/>
      <w:iCs w:val="false"/>
    </w:rPr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NumberingSymbols">
    <w:name w:val="Numbering Symbols"/>
    <w:rPr/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3091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2015-09-22T15:23:08Z</dcterms:created>
  <dc:creator>Kevin Colville</dc:creator>
  <dc:language>en-GB</dc:language>
  <cp:lastModifiedBy>Kevin Colville</cp:lastModifiedBy>
  <cp:lastPrinted>2016-07-22T10:18:00Z</cp:lastPrinted>
  <dcterms:modified xsi:type="dcterms:W3CDTF">2018-07-31T15:04:10Z</dcterms:modified>
  <cp:revision>16</cp:revision>
</cp:coreProperties>
</file>