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767" w:rsidRDefault="006E09EB" w:rsidP="00957467">
      <w:pPr>
        <w:jc w:val="both"/>
        <w:rPr>
          <w:rFonts w:ascii="Times New Roman" w:hAnsi="Times New Roman" w:cs="Times New Roman"/>
          <w:sz w:val="24"/>
          <w:szCs w:val="24"/>
        </w:rPr>
      </w:pPr>
      <w:r>
        <w:rPr>
          <w:rFonts w:ascii="Times New Roman" w:hAnsi="Times New Roman" w:cs="Times New Roman"/>
          <w:sz w:val="24"/>
          <w:szCs w:val="24"/>
        </w:rPr>
        <w:t xml:space="preserve">Grace Temilolu Ikenna, CLN, </w:t>
      </w:r>
    </w:p>
    <w:p w:rsidR="006E09EB" w:rsidRDefault="00FB3767" w:rsidP="00957467">
      <w:pPr>
        <w:jc w:val="both"/>
        <w:rPr>
          <w:rFonts w:ascii="Times New Roman" w:hAnsi="Times New Roman" w:cs="Times New Roman"/>
          <w:sz w:val="24"/>
          <w:szCs w:val="24"/>
        </w:rPr>
      </w:pPr>
      <w:r>
        <w:rPr>
          <w:rFonts w:ascii="Times New Roman" w:hAnsi="Times New Roman" w:cs="Times New Roman"/>
          <w:sz w:val="24"/>
          <w:szCs w:val="24"/>
        </w:rPr>
        <w:t>PhD Researcher</w:t>
      </w:r>
    </w:p>
    <w:p w:rsidR="00FE4A8A" w:rsidRDefault="00267A71" w:rsidP="00957467">
      <w:pPr>
        <w:jc w:val="both"/>
        <w:rPr>
          <w:rFonts w:ascii="Times New Roman" w:hAnsi="Times New Roman" w:cs="Times New Roman"/>
          <w:sz w:val="24"/>
          <w:szCs w:val="24"/>
        </w:rPr>
      </w:pPr>
      <w:r>
        <w:rPr>
          <w:rFonts w:ascii="Times New Roman" w:hAnsi="Times New Roman" w:cs="Times New Roman"/>
          <w:sz w:val="24"/>
          <w:szCs w:val="24"/>
        </w:rPr>
        <w:t xml:space="preserve">Department of </w:t>
      </w:r>
      <w:bookmarkStart w:id="0" w:name="_GoBack"/>
      <w:bookmarkEnd w:id="0"/>
      <w:r w:rsidR="00FE4A8A">
        <w:rPr>
          <w:rFonts w:ascii="Times New Roman" w:hAnsi="Times New Roman" w:cs="Times New Roman"/>
          <w:sz w:val="24"/>
          <w:szCs w:val="24"/>
        </w:rPr>
        <w:t>Library, Archival and Information Studies, Faculty of Education</w:t>
      </w:r>
    </w:p>
    <w:p w:rsidR="00FE4A8A" w:rsidRDefault="00FE4A8A" w:rsidP="00957467">
      <w:pPr>
        <w:jc w:val="both"/>
        <w:rPr>
          <w:rFonts w:ascii="Times New Roman" w:hAnsi="Times New Roman" w:cs="Times New Roman"/>
          <w:sz w:val="24"/>
          <w:szCs w:val="24"/>
        </w:rPr>
      </w:pPr>
      <w:r>
        <w:rPr>
          <w:rFonts w:ascii="Times New Roman" w:hAnsi="Times New Roman" w:cs="Times New Roman"/>
          <w:sz w:val="24"/>
          <w:szCs w:val="24"/>
        </w:rPr>
        <w:t>University of Ibadan, Nigeria</w:t>
      </w:r>
    </w:p>
    <w:p w:rsidR="00FE4A8A" w:rsidRDefault="00FE4A8A" w:rsidP="00957467">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Pr="007179E3">
          <w:rPr>
            <w:rStyle w:val="Hyperlink"/>
            <w:rFonts w:ascii="Times New Roman" w:hAnsi="Times New Roman" w:cs="Times New Roman"/>
            <w:color w:val="auto"/>
            <w:sz w:val="24"/>
            <w:szCs w:val="24"/>
            <w:u w:val="none"/>
          </w:rPr>
          <w:t>gracetemilolu@gmail.com</w:t>
        </w:r>
      </w:hyperlink>
    </w:p>
    <w:p w:rsidR="00FE4A8A" w:rsidRDefault="007179E3" w:rsidP="00957467">
      <w:pPr>
        <w:jc w:val="both"/>
        <w:rPr>
          <w:rFonts w:ascii="Times New Roman" w:hAnsi="Times New Roman" w:cs="Times New Roman"/>
          <w:sz w:val="24"/>
          <w:szCs w:val="24"/>
        </w:rPr>
      </w:pPr>
      <w:r>
        <w:rPr>
          <w:rFonts w:ascii="Times New Roman" w:hAnsi="Times New Roman" w:cs="Times New Roman"/>
          <w:sz w:val="24"/>
          <w:szCs w:val="24"/>
        </w:rPr>
        <w:t>a</w:t>
      </w:r>
      <w:r w:rsidR="00FE4A8A">
        <w:rPr>
          <w:rFonts w:ascii="Times New Roman" w:hAnsi="Times New Roman" w:cs="Times New Roman"/>
          <w:sz w:val="24"/>
          <w:szCs w:val="24"/>
        </w:rPr>
        <w:t>nd</w:t>
      </w:r>
    </w:p>
    <w:p w:rsidR="006E09EB" w:rsidRDefault="00FE4A8A" w:rsidP="006E09EB">
      <w:pPr>
        <w:jc w:val="both"/>
      </w:pPr>
      <w:r>
        <w:rPr>
          <w:rFonts w:ascii="Times New Roman" w:hAnsi="Times New Roman" w:cs="Times New Roman"/>
          <w:sz w:val="24"/>
          <w:szCs w:val="24"/>
        </w:rPr>
        <w:t xml:space="preserve">Dr </w:t>
      </w:r>
      <w:r w:rsidR="006E09EB">
        <w:rPr>
          <w:rFonts w:ascii="Times New Roman" w:hAnsi="Times New Roman" w:cs="Times New Roman"/>
          <w:sz w:val="24"/>
          <w:szCs w:val="24"/>
        </w:rPr>
        <w:t>Bilkis Adefunke Babarinde</w:t>
      </w:r>
      <w:r w:rsidR="006E09EB" w:rsidRPr="006E09EB">
        <w:t xml:space="preserve"> </w:t>
      </w:r>
    </w:p>
    <w:p w:rsidR="006E09EB" w:rsidRPr="006E09EB" w:rsidRDefault="00267A71" w:rsidP="006E09EB">
      <w:pPr>
        <w:jc w:val="both"/>
        <w:rPr>
          <w:rFonts w:ascii="Times New Roman" w:hAnsi="Times New Roman" w:cs="Times New Roman"/>
          <w:sz w:val="24"/>
          <w:szCs w:val="24"/>
        </w:rPr>
      </w:pPr>
      <w:r>
        <w:rPr>
          <w:rFonts w:ascii="Times New Roman" w:hAnsi="Times New Roman" w:cs="Times New Roman"/>
          <w:sz w:val="24"/>
          <w:szCs w:val="24"/>
        </w:rPr>
        <w:t xml:space="preserve">Department of </w:t>
      </w:r>
      <w:r w:rsidR="006E09EB" w:rsidRPr="006E09EB">
        <w:rPr>
          <w:rFonts w:ascii="Times New Roman" w:hAnsi="Times New Roman" w:cs="Times New Roman"/>
          <w:sz w:val="24"/>
          <w:szCs w:val="24"/>
        </w:rPr>
        <w:t>Library, Archival and Information Studies, Faculty of Education</w:t>
      </w:r>
    </w:p>
    <w:p w:rsidR="006E09EB" w:rsidRPr="006E09EB" w:rsidRDefault="006E09EB" w:rsidP="006E09EB">
      <w:pPr>
        <w:jc w:val="both"/>
        <w:rPr>
          <w:rFonts w:ascii="Times New Roman" w:hAnsi="Times New Roman" w:cs="Times New Roman"/>
          <w:sz w:val="24"/>
          <w:szCs w:val="24"/>
        </w:rPr>
      </w:pPr>
      <w:r w:rsidRPr="006E09EB">
        <w:rPr>
          <w:rFonts w:ascii="Times New Roman" w:hAnsi="Times New Roman" w:cs="Times New Roman"/>
          <w:sz w:val="24"/>
          <w:szCs w:val="24"/>
        </w:rPr>
        <w:t>University of Ibadan, Nigeria</w:t>
      </w:r>
    </w:p>
    <w:p w:rsidR="00FE4A8A" w:rsidRDefault="006E09EB" w:rsidP="006E09EB">
      <w:pPr>
        <w:jc w:val="both"/>
        <w:rPr>
          <w:rFonts w:ascii="Times New Roman" w:hAnsi="Times New Roman" w:cs="Times New Roman"/>
          <w:sz w:val="24"/>
          <w:szCs w:val="24"/>
        </w:rPr>
      </w:pPr>
      <w:r w:rsidRPr="006E09EB">
        <w:rPr>
          <w:rFonts w:ascii="Times New Roman" w:hAnsi="Times New Roman" w:cs="Times New Roman"/>
          <w:sz w:val="24"/>
          <w:szCs w:val="24"/>
        </w:rPr>
        <w:t xml:space="preserve">Email: </w:t>
      </w:r>
      <w:r>
        <w:rPr>
          <w:rFonts w:ascii="Times New Roman" w:hAnsi="Times New Roman" w:cs="Times New Roman"/>
          <w:sz w:val="24"/>
          <w:szCs w:val="24"/>
        </w:rPr>
        <w:t>babarindefunke3</w:t>
      </w:r>
      <w:r w:rsidRPr="006E09EB">
        <w:rPr>
          <w:rFonts w:ascii="Times New Roman" w:hAnsi="Times New Roman" w:cs="Times New Roman"/>
          <w:sz w:val="24"/>
          <w:szCs w:val="24"/>
        </w:rPr>
        <w:t>@gmail.com</w:t>
      </w:r>
    </w:p>
    <w:p w:rsidR="006E09EB" w:rsidRPr="007179E3" w:rsidRDefault="007179E3" w:rsidP="00957467">
      <w:pPr>
        <w:jc w:val="both"/>
        <w:rPr>
          <w:rFonts w:ascii="Times New Roman" w:hAnsi="Times New Roman" w:cs="Times New Roman"/>
          <w:b/>
          <w:sz w:val="24"/>
          <w:szCs w:val="24"/>
        </w:rPr>
      </w:pPr>
      <w:r w:rsidRPr="007179E3">
        <w:rPr>
          <w:rFonts w:ascii="Times New Roman" w:hAnsi="Times New Roman" w:cs="Times New Roman"/>
          <w:b/>
          <w:sz w:val="24"/>
          <w:szCs w:val="24"/>
        </w:rPr>
        <w:t>Abstract</w:t>
      </w:r>
    </w:p>
    <w:p w:rsidR="00A90FD6" w:rsidRPr="006E09EB" w:rsidRDefault="00957467" w:rsidP="00957467">
      <w:pPr>
        <w:jc w:val="both"/>
        <w:rPr>
          <w:rFonts w:ascii="Times New Roman" w:hAnsi="Times New Roman" w:cs="Times New Roman"/>
          <w:b/>
          <w:sz w:val="24"/>
          <w:szCs w:val="24"/>
        </w:rPr>
      </w:pPr>
      <w:r w:rsidRPr="006E09EB">
        <w:rPr>
          <w:rFonts w:ascii="Times New Roman" w:hAnsi="Times New Roman" w:cs="Times New Roman"/>
          <w:b/>
          <w:sz w:val="24"/>
          <w:szCs w:val="24"/>
        </w:rPr>
        <w:t>Manag</w:t>
      </w:r>
      <w:r w:rsidR="003F3682" w:rsidRPr="006E09EB">
        <w:rPr>
          <w:rFonts w:ascii="Times New Roman" w:hAnsi="Times New Roman" w:cs="Times New Roman"/>
          <w:b/>
          <w:sz w:val="24"/>
          <w:szCs w:val="24"/>
        </w:rPr>
        <w:t xml:space="preserve">ing </w:t>
      </w:r>
      <w:r w:rsidR="00A90FD6" w:rsidRPr="006E09EB">
        <w:rPr>
          <w:rFonts w:ascii="Times New Roman" w:hAnsi="Times New Roman" w:cs="Times New Roman"/>
          <w:b/>
          <w:sz w:val="24"/>
          <w:szCs w:val="24"/>
        </w:rPr>
        <w:t>Cyber Infrastructure and Data in</w:t>
      </w:r>
      <w:r w:rsidR="003F3682" w:rsidRPr="006E09EB">
        <w:rPr>
          <w:rFonts w:ascii="Times New Roman" w:hAnsi="Times New Roman" w:cs="Times New Roman"/>
          <w:b/>
          <w:sz w:val="24"/>
          <w:szCs w:val="24"/>
        </w:rPr>
        <w:t xml:space="preserve"> Libraries</w:t>
      </w:r>
      <w:r w:rsidR="005E2D69" w:rsidRPr="006E09EB">
        <w:rPr>
          <w:rFonts w:ascii="Times New Roman" w:hAnsi="Times New Roman" w:cs="Times New Roman"/>
          <w:b/>
          <w:sz w:val="24"/>
          <w:szCs w:val="24"/>
        </w:rPr>
        <w:t xml:space="preserve"> and Archives</w:t>
      </w:r>
      <w:r w:rsidR="003F3682" w:rsidRPr="006E09EB">
        <w:rPr>
          <w:rFonts w:ascii="Times New Roman" w:hAnsi="Times New Roman" w:cs="Times New Roman"/>
          <w:b/>
          <w:sz w:val="24"/>
          <w:szCs w:val="24"/>
        </w:rPr>
        <w:t xml:space="preserve"> </w:t>
      </w:r>
    </w:p>
    <w:p w:rsidR="003F3682" w:rsidRPr="00957467" w:rsidRDefault="003F3682" w:rsidP="00957467">
      <w:pPr>
        <w:jc w:val="both"/>
        <w:rPr>
          <w:rFonts w:ascii="Times New Roman" w:hAnsi="Times New Roman" w:cs="Times New Roman"/>
          <w:sz w:val="24"/>
          <w:szCs w:val="24"/>
        </w:rPr>
      </w:pPr>
      <w:r w:rsidRPr="00957467">
        <w:rPr>
          <w:rFonts w:ascii="Times New Roman" w:hAnsi="Times New Roman" w:cs="Times New Roman"/>
          <w:sz w:val="24"/>
          <w:szCs w:val="24"/>
        </w:rPr>
        <w:t xml:space="preserve">Cyber infrastructure </w:t>
      </w:r>
      <w:r w:rsidR="006E09EB" w:rsidRPr="00957467">
        <w:rPr>
          <w:rFonts w:ascii="Times New Roman" w:hAnsi="Times New Roman" w:cs="Times New Roman"/>
          <w:sz w:val="24"/>
          <w:szCs w:val="24"/>
        </w:rPr>
        <w:t>encompasses</w:t>
      </w:r>
      <w:r w:rsidRPr="00957467">
        <w:rPr>
          <w:rFonts w:ascii="Times New Roman" w:hAnsi="Times New Roman" w:cs="Times New Roman"/>
          <w:sz w:val="24"/>
          <w:szCs w:val="24"/>
        </w:rPr>
        <w:t xml:space="preserve"> a broad array of topics, including; data acquisition, storage, management, integration, mining, and visualization, as well as other computing and information processing services. Cyber infrastructure embraces systems for managing, archiving, preserving, and processing data, including digital libraries, digital archives, and the software and hardware to serve as a backup to them. However, not m</w:t>
      </w:r>
      <w:r w:rsidR="00A90FD6" w:rsidRPr="00957467">
        <w:rPr>
          <w:rFonts w:ascii="Times New Roman" w:hAnsi="Times New Roman" w:cs="Times New Roman"/>
          <w:sz w:val="24"/>
          <w:szCs w:val="24"/>
        </w:rPr>
        <w:t xml:space="preserve">any libraries and archives have </w:t>
      </w:r>
      <w:r w:rsidR="006F4790" w:rsidRPr="00957467">
        <w:rPr>
          <w:rFonts w:ascii="Times New Roman" w:hAnsi="Times New Roman" w:cs="Times New Roman"/>
          <w:sz w:val="24"/>
          <w:szCs w:val="24"/>
        </w:rPr>
        <w:t xml:space="preserve">policies </w:t>
      </w:r>
      <w:r w:rsidR="006E09EB">
        <w:rPr>
          <w:rFonts w:ascii="Times New Roman" w:hAnsi="Times New Roman" w:cs="Times New Roman"/>
          <w:sz w:val="24"/>
          <w:szCs w:val="24"/>
        </w:rPr>
        <w:t>put into</w:t>
      </w:r>
      <w:r w:rsidRPr="00957467">
        <w:rPr>
          <w:rFonts w:ascii="Times New Roman" w:hAnsi="Times New Roman" w:cs="Times New Roman"/>
          <w:sz w:val="24"/>
          <w:szCs w:val="24"/>
        </w:rPr>
        <w:t xml:space="preserve"> consideration for mana</w:t>
      </w:r>
      <w:r w:rsidR="00A90FD6" w:rsidRPr="00957467">
        <w:rPr>
          <w:rFonts w:ascii="Times New Roman" w:hAnsi="Times New Roman" w:cs="Times New Roman"/>
          <w:sz w:val="24"/>
          <w:szCs w:val="24"/>
        </w:rPr>
        <w:t>ging cyber infrastructure and</w:t>
      </w:r>
      <w:r w:rsidRPr="00957467">
        <w:rPr>
          <w:rFonts w:ascii="Times New Roman" w:hAnsi="Times New Roman" w:cs="Times New Roman"/>
          <w:sz w:val="24"/>
          <w:szCs w:val="24"/>
        </w:rPr>
        <w:t xml:space="preserve"> data, </w:t>
      </w:r>
      <w:r w:rsidR="00A90FD6" w:rsidRPr="00957467">
        <w:rPr>
          <w:rFonts w:ascii="Times New Roman" w:hAnsi="Times New Roman" w:cs="Times New Roman"/>
          <w:sz w:val="24"/>
          <w:szCs w:val="24"/>
        </w:rPr>
        <w:t>in their</w:t>
      </w:r>
      <w:r w:rsidR="006E09EB">
        <w:rPr>
          <w:rFonts w:ascii="Times New Roman" w:hAnsi="Times New Roman" w:cs="Times New Roman"/>
          <w:sz w:val="24"/>
          <w:szCs w:val="24"/>
        </w:rPr>
        <w:t xml:space="preserve"> library and archives’</w:t>
      </w:r>
      <w:r w:rsidR="006F4790" w:rsidRPr="00957467">
        <w:rPr>
          <w:rFonts w:ascii="Times New Roman" w:hAnsi="Times New Roman" w:cs="Times New Roman"/>
          <w:sz w:val="24"/>
          <w:szCs w:val="24"/>
        </w:rPr>
        <w:t xml:space="preserve"> systems</w:t>
      </w:r>
      <w:r w:rsidRPr="00957467">
        <w:rPr>
          <w:rFonts w:ascii="Times New Roman" w:hAnsi="Times New Roman" w:cs="Times New Roman"/>
          <w:sz w:val="24"/>
          <w:szCs w:val="24"/>
        </w:rPr>
        <w:t>.</w:t>
      </w:r>
    </w:p>
    <w:p w:rsidR="006F4790" w:rsidRDefault="006F4790" w:rsidP="00957467">
      <w:pPr>
        <w:jc w:val="both"/>
        <w:rPr>
          <w:rFonts w:ascii="Times New Roman" w:hAnsi="Times New Roman" w:cs="Times New Roman"/>
          <w:sz w:val="24"/>
          <w:szCs w:val="24"/>
        </w:rPr>
      </w:pPr>
      <w:r w:rsidRPr="00957467">
        <w:rPr>
          <w:rFonts w:ascii="Times New Roman" w:hAnsi="Times New Roman" w:cs="Times New Roman"/>
          <w:sz w:val="24"/>
          <w:szCs w:val="24"/>
        </w:rPr>
        <w:t xml:space="preserve">This paper describes the </w:t>
      </w:r>
      <w:r w:rsidR="00A90FD6" w:rsidRPr="00957467">
        <w:rPr>
          <w:rFonts w:ascii="Times New Roman" w:hAnsi="Times New Roman" w:cs="Times New Roman"/>
          <w:sz w:val="24"/>
          <w:szCs w:val="24"/>
        </w:rPr>
        <w:t xml:space="preserve">basic knowledge </w:t>
      </w:r>
      <w:r w:rsidR="006E09EB">
        <w:rPr>
          <w:rFonts w:ascii="Times New Roman" w:hAnsi="Times New Roman" w:cs="Times New Roman"/>
          <w:sz w:val="24"/>
          <w:szCs w:val="24"/>
        </w:rPr>
        <w:t xml:space="preserve">and policies </w:t>
      </w:r>
      <w:r w:rsidR="00A90FD6" w:rsidRPr="00957467">
        <w:rPr>
          <w:rFonts w:ascii="Times New Roman" w:hAnsi="Times New Roman" w:cs="Times New Roman"/>
          <w:sz w:val="24"/>
          <w:szCs w:val="24"/>
        </w:rPr>
        <w:t>ensued with managing cyber infrastructure and data in the library and archives systems.</w:t>
      </w:r>
    </w:p>
    <w:p w:rsidR="006E220D" w:rsidRDefault="00957467" w:rsidP="00957467">
      <w:pPr>
        <w:jc w:val="both"/>
        <w:rPr>
          <w:rFonts w:ascii="Times New Roman" w:hAnsi="Times New Roman" w:cs="Times New Roman"/>
          <w:sz w:val="24"/>
          <w:szCs w:val="24"/>
        </w:rPr>
      </w:pPr>
      <w:r>
        <w:rPr>
          <w:rFonts w:ascii="Times New Roman" w:hAnsi="Times New Roman" w:cs="Times New Roman"/>
          <w:sz w:val="24"/>
          <w:szCs w:val="24"/>
        </w:rPr>
        <w:t>The paper also identified the challenges encountered in managing cyber infrastructure and data in the library and archives</w:t>
      </w:r>
      <w:r w:rsidR="006E220D">
        <w:rPr>
          <w:rFonts w:ascii="Times New Roman" w:hAnsi="Times New Roman" w:cs="Times New Roman"/>
          <w:sz w:val="24"/>
          <w:szCs w:val="24"/>
        </w:rPr>
        <w:t xml:space="preserve"> to include problems of </w:t>
      </w:r>
      <w:r w:rsidR="00FE4A8A">
        <w:rPr>
          <w:rFonts w:ascii="Times New Roman" w:hAnsi="Times New Roman" w:cs="Times New Roman"/>
          <w:sz w:val="24"/>
          <w:szCs w:val="24"/>
        </w:rPr>
        <w:t>institutional framework or policies,</w:t>
      </w:r>
      <w:r w:rsidR="00FE4A8A" w:rsidRPr="00FE4A8A">
        <w:rPr>
          <w:rFonts w:ascii="Times New Roman" w:hAnsi="Times New Roman" w:cs="Times New Roman"/>
          <w:sz w:val="24"/>
          <w:szCs w:val="24"/>
        </w:rPr>
        <w:t xml:space="preserve"> informatio</w:t>
      </w:r>
      <w:r w:rsidR="00FE4A8A">
        <w:rPr>
          <w:rFonts w:ascii="Times New Roman" w:hAnsi="Times New Roman" w:cs="Times New Roman"/>
          <w:sz w:val="24"/>
          <w:szCs w:val="24"/>
        </w:rPr>
        <w:t>n, and communication technology</w:t>
      </w:r>
      <w:r w:rsidR="00FE4A8A" w:rsidRPr="00FE4A8A">
        <w:rPr>
          <w:rFonts w:ascii="Times New Roman" w:hAnsi="Times New Roman" w:cs="Times New Roman"/>
          <w:sz w:val="24"/>
          <w:szCs w:val="24"/>
        </w:rPr>
        <w:t xml:space="preserve"> along with</w:t>
      </w:r>
      <w:r w:rsidR="00FE4A8A">
        <w:rPr>
          <w:rFonts w:ascii="Times New Roman" w:hAnsi="Times New Roman" w:cs="Times New Roman"/>
          <w:sz w:val="24"/>
          <w:szCs w:val="24"/>
        </w:rPr>
        <w:t xml:space="preserve"> </w:t>
      </w:r>
      <w:r w:rsidR="006E220D">
        <w:rPr>
          <w:rFonts w:ascii="Times New Roman" w:hAnsi="Times New Roman" w:cs="Times New Roman"/>
          <w:sz w:val="24"/>
          <w:szCs w:val="24"/>
        </w:rPr>
        <w:t>software and hardware</w:t>
      </w:r>
      <w:r w:rsidR="00FE4A8A">
        <w:rPr>
          <w:rFonts w:ascii="Times New Roman" w:hAnsi="Times New Roman" w:cs="Times New Roman"/>
          <w:sz w:val="24"/>
          <w:szCs w:val="24"/>
        </w:rPr>
        <w:t xml:space="preserve"> development</w:t>
      </w:r>
      <w:r w:rsidR="006E220D">
        <w:rPr>
          <w:rFonts w:ascii="Times New Roman" w:hAnsi="Times New Roman" w:cs="Times New Roman"/>
          <w:sz w:val="24"/>
          <w:szCs w:val="24"/>
        </w:rPr>
        <w:t>,</w:t>
      </w:r>
      <w:r w:rsidR="006E220D" w:rsidRPr="006E220D">
        <w:rPr>
          <w:rFonts w:ascii="Times New Roman" w:hAnsi="Times New Roman" w:cs="Times New Roman"/>
          <w:sz w:val="24"/>
          <w:szCs w:val="24"/>
        </w:rPr>
        <w:t xml:space="preserve"> </w:t>
      </w:r>
      <w:r w:rsidR="00FE4A8A">
        <w:rPr>
          <w:rFonts w:ascii="Times New Roman" w:hAnsi="Times New Roman" w:cs="Times New Roman"/>
          <w:sz w:val="24"/>
          <w:szCs w:val="24"/>
        </w:rPr>
        <w:t xml:space="preserve">skilled </w:t>
      </w:r>
      <w:r w:rsidR="006E220D" w:rsidRPr="006E220D">
        <w:rPr>
          <w:rFonts w:ascii="Times New Roman" w:hAnsi="Times New Roman" w:cs="Times New Roman"/>
          <w:sz w:val="24"/>
          <w:szCs w:val="24"/>
        </w:rPr>
        <w:t>personnel training and educatio</w:t>
      </w:r>
      <w:r w:rsidR="006E220D">
        <w:rPr>
          <w:rFonts w:ascii="Times New Roman" w:hAnsi="Times New Roman" w:cs="Times New Roman"/>
          <w:sz w:val="24"/>
          <w:szCs w:val="24"/>
        </w:rPr>
        <w:t xml:space="preserve">n in components of </w:t>
      </w:r>
      <w:r w:rsidR="006E09EB">
        <w:rPr>
          <w:rFonts w:ascii="Times New Roman" w:hAnsi="Times New Roman" w:cs="Times New Roman"/>
          <w:sz w:val="24"/>
          <w:szCs w:val="24"/>
        </w:rPr>
        <w:t>cyber infrastructure</w:t>
      </w:r>
      <w:r w:rsidR="006E220D">
        <w:rPr>
          <w:rFonts w:ascii="Times New Roman" w:hAnsi="Times New Roman" w:cs="Times New Roman"/>
          <w:sz w:val="24"/>
          <w:szCs w:val="24"/>
        </w:rPr>
        <w:t xml:space="preserve"> and data development</w:t>
      </w:r>
      <w:r w:rsidR="00FE4A8A">
        <w:rPr>
          <w:rFonts w:ascii="Times New Roman" w:hAnsi="Times New Roman" w:cs="Times New Roman"/>
          <w:sz w:val="24"/>
          <w:szCs w:val="24"/>
        </w:rPr>
        <w:t xml:space="preserve"> </w:t>
      </w:r>
      <w:r w:rsidR="00FE4A8A" w:rsidRPr="00FE4A8A">
        <w:rPr>
          <w:rFonts w:ascii="Times New Roman" w:hAnsi="Times New Roman" w:cs="Times New Roman"/>
          <w:sz w:val="24"/>
          <w:szCs w:val="24"/>
        </w:rPr>
        <w:t>required to construct and operate advanced computing systems</w:t>
      </w:r>
      <w:r w:rsidR="00FE4A8A">
        <w:rPr>
          <w:rFonts w:ascii="Times New Roman" w:hAnsi="Times New Roman" w:cs="Times New Roman"/>
          <w:sz w:val="24"/>
          <w:szCs w:val="24"/>
        </w:rPr>
        <w:t xml:space="preserve"> in the libraries and archives</w:t>
      </w:r>
      <w:r w:rsidR="00FE4A8A" w:rsidRPr="00FE4A8A">
        <w:rPr>
          <w:rFonts w:ascii="Times New Roman" w:hAnsi="Times New Roman" w:cs="Times New Roman"/>
          <w:sz w:val="24"/>
          <w:szCs w:val="24"/>
        </w:rPr>
        <w:t>.</w:t>
      </w:r>
    </w:p>
    <w:p w:rsidR="003F3682" w:rsidRPr="00957467" w:rsidRDefault="006E220D" w:rsidP="00957467">
      <w:pPr>
        <w:jc w:val="both"/>
        <w:rPr>
          <w:rFonts w:ascii="Times New Roman" w:hAnsi="Times New Roman" w:cs="Times New Roman"/>
          <w:sz w:val="24"/>
          <w:szCs w:val="24"/>
        </w:rPr>
      </w:pPr>
      <w:r>
        <w:rPr>
          <w:rFonts w:ascii="Times New Roman" w:hAnsi="Times New Roman" w:cs="Times New Roman"/>
          <w:sz w:val="24"/>
          <w:szCs w:val="24"/>
        </w:rPr>
        <w:t xml:space="preserve"> </w:t>
      </w:r>
      <w:r w:rsidR="00957467">
        <w:rPr>
          <w:rFonts w:ascii="Times New Roman" w:hAnsi="Times New Roman" w:cs="Times New Roman"/>
          <w:sz w:val="24"/>
          <w:szCs w:val="24"/>
        </w:rPr>
        <w:t xml:space="preserve">The paper </w:t>
      </w:r>
      <w:r w:rsidR="007179E3">
        <w:rPr>
          <w:rFonts w:ascii="Times New Roman" w:hAnsi="Times New Roman" w:cs="Times New Roman"/>
          <w:sz w:val="24"/>
          <w:szCs w:val="24"/>
        </w:rPr>
        <w:t xml:space="preserve">concluded with a recommendation </w:t>
      </w:r>
      <w:r w:rsidR="00957467">
        <w:rPr>
          <w:rFonts w:ascii="Times New Roman" w:hAnsi="Times New Roman" w:cs="Times New Roman"/>
          <w:sz w:val="24"/>
          <w:szCs w:val="24"/>
        </w:rPr>
        <w:t>that, a</w:t>
      </w:r>
      <w:r w:rsidR="00957467" w:rsidRPr="00957467">
        <w:rPr>
          <w:rFonts w:ascii="Times New Roman" w:hAnsi="Times New Roman" w:cs="Times New Roman"/>
          <w:sz w:val="24"/>
          <w:szCs w:val="24"/>
        </w:rPr>
        <w:t>n institutiona</w:t>
      </w:r>
      <w:r w:rsidR="007179E3">
        <w:rPr>
          <w:rFonts w:ascii="Times New Roman" w:hAnsi="Times New Roman" w:cs="Times New Roman"/>
          <w:sz w:val="24"/>
          <w:szCs w:val="24"/>
        </w:rPr>
        <w:t xml:space="preserve">l repository could be </w:t>
      </w:r>
      <w:r w:rsidR="00957467">
        <w:rPr>
          <w:rFonts w:ascii="Times New Roman" w:hAnsi="Times New Roman" w:cs="Times New Roman"/>
          <w:sz w:val="24"/>
          <w:szCs w:val="24"/>
        </w:rPr>
        <w:t xml:space="preserve">part </w:t>
      </w:r>
      <w:r w:rsidR="00957467" w:rsidRPr="00957467">
        <w:rPr>
          <w:rFonts w:ascii="Times New Roman" w:hAnsi="Times New Roman" w:cs="Times New Roman"/>
          <w:sz w:val="24"/>
          <w:szCs w:val="24"/>
        </w:rPr>
        <w:t>of cy</w:t>
      </w:r>
      <w:r w:rsidR="00957467">
        <w:rPr>
          <w:rFonts w:ascii="Times New Roman" w:hAnsi="Times New Roman" w:cs="Times New Roman"/>
          <w:sz w:val="24"/>
          <w:szCs w:val="24"/>
        </w:rPr>
        <w:t>ber infrastructure that could</w:t>
      </w:r>
      <w:r w:rsidR="00957467" w:rsidRPr="00957467">
        <w:rPr>
          <w:rFonts w:ascii="Times New Roman" w:hAnsi="Times New Roman" w:cs="Times New Roman"/>
          <w:sz w:val="24"/>
          <w:szCs w:val="24"/>
        </w:rPr>
        <w:t xml:space="preserve"> support the storage, management, and processing of research data</w:t>
      </w:r>
      <w:r w:rsidR="00957467">
        <w:rPr>
          <w:rFonts w:ascii="Times New Roman" w:hAnsi="Times New Roman" w:cs="Times New Roman"/>
          <w:sz w:val="24"/>
          <w:szCs w:val="24"/>
        </w:rPr>
        <w:t xml:space="preserve"> in libraries and archives</w:t>
      </w:r>
      <w:r w:rsidR="00957467" w:rsidRPr="00957467">
        <w:rPr>
          <w:rFonts w:ascii="Times New Roman" w:hAnsi="Times New Roman" w:cs="Times New Roman"/>
          <w:sz w:val="24"/>
          <w:szCs w:val="24"/>
        </w:rPr>
        <w:t>.</w:t>
      </w:r>
    </w:p>
    <w:p w:rsidR="003F3682" w:rsidRDefault="006E09EB" w:rsidP="00957467">
      <w:pPr>
        <w:jc w:val="both"/>
        <w:rPr>
          <w:rFonts w:ascii="Times New Roman" w:hAnsi="Times New Roman" w:cs="Times New Roman"/>
          <w:sz w:val="24"/>
          <w:szCs w:val="24"/>
        </w:rPr>
      </w:pPr>
      <w:r w:rsidRPr="007179E3">
        <w:rPr>
          <w:rFonts w:ascii="Times New Roman" w:hAnsi="Times New Roman" w:cs="Times New Roman"/>
          <w:b/>
          <w:sz w:val="24"/>
          <w:szCs w:val="24"/>
        </w:rPr>
        <w:t>Keywords</w:t>
      </w:r>
      <w:r>
        <w:rPr>
          <w:rFonts w:ascii="Times New Roman" w:hAnsi="Times New Roman" w:cs="Times New Roman"/>
          <w:sz w:val="24"/>
          <w:szCs w:val="24"/>
        </w:rPr>
        <w:t>: Cyberinfrastructre, Data, Libraries and Archives</w:t>
      </w:r>
    </w:p>
    <w:p w:rsidR="007179E3" w:rsidRPr="00957467" w:rsidRDefault="007179E3" w:rsidP="00957467">
      <w:pPr>
        <w:jc w:val="both"/>
        <w:rPr>
          <w:rFonts w:ascii="Times New Roman" w:hAnsi="Times New Roman" w:cs="Times New Roman"/>
          <w:sz w:val="24"/>
          <w:szCs w:val="24"/>
        </w:rPr>
      </w:pPr>
      <w:r w:rsidRPr="007179E3">
        <w:rPr>
          <w:rFonts w:ascii="Times New Roman" w:hAnsi="Times New Roman" w:cs="Times New Roman"/>
          <w:b/>
          <w:sz w:val="24"/>
          <w:szCs w:val="24"/>
        </w:rPr>
        <w:t>Word Count:</w:t>
      </w:r>
      <w:r>
        <w:rPr>
          <w:rFonts w:ascii="Times New Roman" w:hAnsi="Times New Roman" w:cs="Times New Roman"/>
          <w:b/>
          <w:sz w:val="24"/>
          <w:szCs w:val="24"/>
        </w:rPr>
        <w:t xml:space="preserve"> </w:t>
      </w:r>
      <w:r>
        <w:rPr>
          <w:rFonts w:ascii="Times New Roman" w:hAnsi="Times New Roman" w:cs="Times New Roman"/>
          <w:sz w:val="24"/>
          <w:szCs w:val="24"/>
        </w:rPr>
        <w:t>200</w:t>
      </w:r>
    </w:p>
    <w:sectPr w:rsidR="007179E3" w:rsidRPr="00957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55"/>
    <w:rsid w:val="0019096D"/>
    <w:rsid w:val="00267A71"/>
    <w:rsid w:val="003F3682"/>
    <w:rsid w:val="005E2D69"/>
    <w:rsid w:val="006E09EB"/>
    <w:rsid w:val="006E220D"/>
    <w:rsid w:val="006F4790"/>
    <w:rsid w:val="007179E3"/>
    <w:rsid w:val="00957467"/>
    <w:rsid w:val="00A83D20"/>
    <w:rsid w:val="00A90FD6"/>
    <w:rsid w:val="00C73F9B"/>
    <w:rsid w:val="00CD3655"/>
    <w:rsid w:val="00FB3767"/>
    <w:rsid w:val="00FE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E3C13-5085-486F-A4C5-80275DD3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cetemilol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2024-09-07T20:54:00Z</dcterms:created>
  <dcterms:modified xsi:type="dcterms:W3CDTF">2024-09-08T09:19:00Z</dcterms:modified>
</cp:coreProperties>
</file>