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Heading1"/>
        <w:numPr>
          <w:ilvl w:val="0"/>
          <w:numId w:val="1"/>
        </w:numPr>
        <w:spacing w:before="24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Proposal for a </w:t>
      </w:r>
      <w:r>
        <w:rPr>
          <w:rFonts w:ascii="Times New Roman" w:hAnsi="Times New Roman"/>
        </w:rPr>
        <w:t xml:space="preserve">Workshop (or Short Course or </w:t>
      </w:r>
      <w:r>
        <w:rPr>
          <w:rFonts w:ascii="Times New Roman" w:hAnsi="Times New Roman"/>
        </w:rPr>
        <w:t>Tutorial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 at 201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CHPC National Meeting.</w:t>
      </w:r>
      <w:r>
        <w:rPr>
          <w:rFonts w:ascii="Times New Roman" w:hAnsi="Times New Roman"/>
        </w:rPr>
        <w:t xml:space="preserve"> </w:t>
      </w:r>
    </w:p>
    <w:p>
      <w:pPr>
        <w:pStyle w:val="TextBody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This year the workshops run on </w:t>
      </w:r>
      <w:r>
        <w:rPr>
          <w:rFonts w:ascii="Times New Roman" w:hAnsi="Times New Roman"/>
          <w:b/>
          <w:bCs/>
          <w:sz w:val="22"/>
          <w:szCs w:val="22"/>
        </w:rPr>
        <w:t>Sunday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 xml:space="preserve"> December and Thursday </w:t>
      </w:r>
      <w:r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 xml:space="preserve"> December 201</w:t>
      </w:r>
      <w:r>
        <w:rPr>
          <w:rFonts w:ascii="Times New Roman" w:hAnsi="Times New Roman"/>
          <w:sz w:val="22"/>
          <w:szCs w:val="22"/>
        </w:rPr>
        <w:t>8</w:t>
      </w:r>
      <w:r>
        <w:rPr>
          <w:rFonts w:ascii="Times New Roman" w:hAnsi="Times New Roman"/>
          <w:sz w:val="22"/>
          <w:szCs w:val="22"/>
        </w:rPr>
        <w:t>.</w:t>
      </w:r>
    </w:p>
    <w:p>
      <w:pPr>
        <w:pStyle w:val="TextBody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 xml:space="preserve">n </w:t>
      </w:r>
      <w:r>
        <w:rPr>
          <w:rFonts w:ascii="Times New Roman" w:hAnsi="Times New Roman"/>
          <w:sz w:val="22"/>
          <w:szCs w:val="22"/>
        </w:rPr>
        <w:t>each day</w:t>
      </w:r>
      <w:r>
        <w:rPr>
          <w:rFonts w:ascii="Times New Roman" w:hAnsi="Times New Roman"/>
          <w:sz w:val="22"/>
          <w:szCs w:val="22"/>
        </w:rPr>
        <w:t xml:space="preserve"> there are up to two half-day parallel sessions (</w:t>
      </w:r>
      <w:r>
        <w:rPr>
          <w:rFonts w:ascii="Times New Roman" w:hAnsi="Times New Roman"/>
          <w:sz w:val="22"/>
          <w:szCs w:val="22"/>
        </w:rPr>
        <w:t>of</w:t>
      </w:r>
      <w:r>
        <w:rPr>
          <w:rFonts w:ascii="Times New Roman" w:hAnsi="Times New Roman"/>
          <w:sz w:val="22"/>
          <w:szCs w:val="22"/>
        </w:rPr>
        <w:t xml:space="preserve"> 3 hours) available.</w:t>
      </w:r>
    </w:p>
    <w:p>
      <w:pPr>
        <w:pStyle w:val="TextBod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Please provide the following information</w:t>
      </w:r>
      <w:r>
        <w:rPr>
          <w:rFonts w:ascii="Times New Roman" w:hAnsi="Times New Roman"/>
          <w:sz w:val="22"/>
          <w:szCs w:val="22"/>
        </w:rPr>
        <w:t xml:space="preserve"> for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the proposed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workshop (or short course or tutorial)</w:t>
      </w:r>
      <w:r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 It is not necessary to fill in everything, complete as much as you can to help us evaluate the proposal.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2385"/>
        <w:gridCol w:w="2880"/>
        <w:gridCol w:w="3300"/>
        <w:gridCol w:w="1080"/>
      </w:tblGrid>
      <w:tr>
        <w:trPr>
          <w:trHeight w:val="340" w:hRule="atLeast"/>
          <w:cantSplit w:val="false"/>
        </w:trPr>
        <w:tc>
          <w:tcPr>
            <w:tcW w:w="238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extBody"/>
              <w:spacing w:before="0" w:after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Title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of Workshop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26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40" w:hRule="atLeast"/>
          <w:cantSplit w:val="false"/>
        </w:trPr>
        <w:tc>
          <w:tcPr>
            <w:tcW w:w="238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extBody"/>
              <w:spacing w:before="0" w:after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Lecturer(s):</w:t>
            </w:r>
          </w:p>
        </w:tc>
        <w:tc>
          <w:tcPr>
            <w:tcW w:w="726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extBody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Name, Affiliation, Email Address</w:t>
            </w:r>
          </w:p>
        </w:tc>
      </w:tr>
      <w:tr>
        <w:trPr>
          <w:trHeight w:val="340" w:hRule="atLeast"/>
          <w:cantSplit w:val="false"/>
        </w:trPr>
        <w:tc>
          <w:tcPr>
            <w:tcW w:w="238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726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40" w:hRule="atLeast"/>
          <w:cantSplit w:val="false"/>
        </w:trPr>
        <w:tc>
          <w:tcPr>
            <w:tcW w:w="238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726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40" w:hRule="atLeast"/>
          <w:cantSplit w:val="false"/>
        </w:trPr>
        <w:tc>
          <w:tcPr>
            <w:tcW w:w="238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726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40" w:hRule="atLeast"/>
          <w:cantSplit w:val="false"/>
        </w:trPr>
        <w:tc>
          <w:tcPr>
            <w:tcW w:w="238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726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1701" w:hRule="atLeast"/>
          <w:cantSplit w:val="false"/>
        </w:trPr>
        <w:tc>
          <w:tcPr>
            <w:tcW w:w="238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extBody"/>
              <w:spacing w:before="0" w:after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Description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</w:p>
          <w:p>
            <w:pPr>
              <w:pStyle w:val="TextBody"/>
              <w:spacing w:before="0" w:after="0"/>
              <w:rPr>
                <w:rFonts w:ascii="Times New Roman" w:hAnsi="Times New Roman"/>
                <w:b w:val="false"/>
                <w:bCs w:val="false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22"/>
                <w:szCs w:val="22"/>
              </w:rPr>
              <w:t>As will appear on the conference web site and programme.</w:t>
            </w:r>
          </w:p>
        </w:tc>
        <w:tc>
          <w:tcPr>
            <w:tcW w:w="726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238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extBody"/>
              <w:spacing w:before="0" w:after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Duration: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extBody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½ day (3h)  / 1 day  (6h) ?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extBody"/>
              <w:spacing w:before="0" w:after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Size: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(max number of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delegates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1701" w:hRule="atLeast"/>
          <w:cantSplit w:val="false"/>
        </w:trPr>
        <w:tc>
          <w:tcPr>
            <w:tcW w:w="238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extBody"/>
              <w:spacing w:before="0" w:after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Target Audience:</w:t>
            </w:r>
          </w:p>
          <w:p>
            <w:pPr>
              <w:pStyle w:val="TextBody"/>
              <w:spacing w:before="0" w:after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(who should attend this tutorial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)</w:t>
            </w:r>
          </w:p>
          <w:p>
            <w:pPr>
              <w:pStyle w:val="TextBody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6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extBody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9645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extBody"/>
              <w:spacing w:before="0" w:after="0"/>
              <w:jc w:val="lef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[If available, include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or attach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a list of names and email addresses of anyone who has already expressed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interest in attending this tutorial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or that the CHPC should specifically invite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.]</w:t>
            </w:r>
          </w:p>
        </w:tc>
      </w:tr>
      <w:tr>
        <w:trPr>
          <w:trHeight w:val="1701" w:hRule="atLeast"/>
          <w:cantSplit w:val="false"/>
        </w:trPr>
        <w:tc>
          <w:tcPr>
            <w:tcW w:w="238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extBody"/>
              <w:spacing w:before="0" w:after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Prerequisites:</w:t>
            </w:r>
          </w:p>
          <w:p>
            <w:pPr>
              <w:pStyle w:val="TextBody"/>
              <w:spacing w:before="0" w:after="0"/>
              <w:jc w:val="lef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(what previous knowledge or skills should the attendees have)</w:t>
            </w:r>
          </w:p>
        </w:tc>
        <w:tc>
          <w:tcPr>
            <w:tcW w:w="726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extBody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40" w:hRule="atLeast"/>
          <w:cantSplit w:val="false"/>
        </w:trPr>
        <w:tc>
          <w:tcPr>
            <w:tcW w:w="238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extBody"/>
              <w:spacing w:before="0" w:after="0"/>
              <w:rPr>
                <w:rFonts w:ascii="Times New Roman" w:hAnsi="Times New Roman"/>
                <w:b/>
                <w:bCs/>
                <w:i w:val="false"/>
                <w:iCs w:val="false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2"/>
                <w:szCs w:val="22"/>
              </w:rPr>
              <w:t>Type of tutorial:</w:t>
            </w:r>
          </w:p>
        </w:tc>
        <w:tc>
          <w:tcPr>
            <w:tcW w:w="726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extBody"/>
              <w:spacing w:before="0" w:after="0"/>
              <w:rPr>
                <w:rFonts w:ascii="Times New Roman" w:hAnsi="Times New Roman"/>
                <w:i w:val="false"/>
                <w:iCs w:val="false"/>
                <w:sz w:val="22"/>
                <w:szCs w:val="22"/>
              </w:rPr>
            </w:pPr>
            <w:r>
              <w:rPr>
                <w:rFonts w:ascii="Times New Roman" w:hAnsi="Times New Roman"/>
                <w:i w:val="false"/>
                <w:iCs w:val="false"/>
                <w:sz w:val="22"/>
                <w:szCs w:val="22"/>
              </w:rPr>
              <w:t xml:space="preserve">Lectures only </w:t>
            </w:r>
            <w:r>
              <w:rPr>
                <w:rFonts w:ascii="Times New Roman" w:hAnsi="Times New Roman"/>
                <w:i w:val="false"/>
                <w:iCs w:val="false"/>
                <w:sz w:val="22"/>
                <w:szCs w:val="22"/>
              </w:rPr>
              <w:t xml:space="preserve">/ </w:t>
            </w:r>
            <w:r>
              <w:rPr>
                <w:rFonts w:ascii="Times New Roman" w:hAnsi="Times New Roman"/>
                <w:i w:val="false"/>
                <w:iCs w:val="false"/>
                <w:sz w:val="22"/>
                <w:szCs w:val="22"/>
              </w:rPr>
              <w:t xml:space="preserve">Hands-on </w:t>
            </w:r>
            <w:r>
              <w:rPr>
                <w:rFonts w:ascii="Times New Roman" w:hAnsi="Times New Roman"/>
                <w:i w:val="false"/>
                <w:iCs w:val="false"/>
                <w:sz w:val="22"/>
                <w:szCs w:val="22"/>
              </w:rPr>
              <w:t xml:space="preserve">/ </w:t>
            </w:r>
            <w:r>
              <w:rPr>
                <w:rFonts w:ascii="Times New Roman" w:hAnsi="Times New Roman"/>
                <w:i w:val="false"/>
                <w:iCs w:val="false"/>
                <w:sz w:val="22"/>
                <w:szCs w:val="22"/>
              </w:rPr>
              <w:t>Mix of lectures and practicals</w:t>
            </w:r>
            <w:r>
              <w:rPr>
                <w:rFonts w:ascii="Times New Roman" w:hAnsi="Times New Roman"/>
                <w:i w:val="false"/>
                <w:iCs w:val="false"/>
                <w:sz w:val="22"/>
                <w:szCs w:val="22"/>
              </w:rPr>
              <w:t xml:space="preserve"> ?</w:t>
            </w:r>
          </w:p>
        </w:tc>
      </w:tr>
      <w:tr>
        <w:trPr>
          <w:cantSplit w:val="false"/>
        </w:trPr>
        <w:tc>
          <w:tcPr>
            <w:tcW w:w="238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extBody"/>
              <w:spacing w:before="0" w:after="0"/>
              <w:rPr>
                <w:rFonts w:ascii="Times New Roman" w:hAnsi="Times New Roman"/>
                <w:b/>
                <w:bCs/>
                <w:i w:val="false"/>
                <w:iCs w:val="false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2"/>
                <w:szCs w:val="22"/>
              </w:rPr>
              <w:t>Special requirements:</w:t>
            </w:r>
          </w:p>
          <w:p>
            <w:pPr>
              <w:pStyle w:val="TextBody"/>
              <w:spacing w:before="0" w:after="0"/>
              <w:jc w:val="lef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(will the attendees need to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bring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a laptop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; have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access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to the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cluster,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or specific software; etc.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726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extBody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TextBody"/>
        <w:rPr>
          <w:rFonts w:ascii="Times New Roman" w:hAnsi="Times New Roman"/>
          <w:b/>
          <w:bCs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TextBody"/>
        <w:pageBreakBefore/>
        <w:rPr>
          <w:rFonts w:ascii="Times New Roman" w:hAnsi="Times New Roman"/>
          <w:b/>
          <w:bCs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  <w:t>Outline of full syllabus: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8790"/>
      </w:tblGrid>
      <w:tr>
        <w:trPr>
          <w:trHeight w:val="454" w:hRule="atLeast"/>
          <w:cantSplit w:val="false"/>
        </w:trPr>
        <w:tc>
          <w:tcPr>
            <w:tcW w:w="8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7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Sunday</w:t>
            </w:r>
            <w:r>
              <w:rPr>
                <w:rFonts w:ascii="Arial" w:hAnsi="Arial"/>
                <w:sz w:val="26"/>
                <w:szCs w:val="26"/>
              </w:rPr>
              <w:t xml:space="preserve"> (2 Dec) or </w:t>
            </w:r>
            <w:r>
              <w:rPr>
                <w:rFonts w:ascii="Arial" w:hAnsi="Arial"/>
                <w:b/>
                <w:bCs/>
                <w:sz w:val="26"/>
                <w:szCs w:val="26"/>
              </w:rPr>
              <w:t>Thursday</w:t>
            </w:r>
            <w:r>
              <w:rPr>
                <w:rFonts w:ascii="Arial" w:hAnsi="Arial"/>
                <w:sz w:val="26"/>
                <w:szCs w:val="26"/>
              </w:rPr>
              <w:t xml:space="preserve"> (6 Dec)</w:t>
            </w:r>
          </w:p>
        </w:tc>
      </w:tr>
      <w:tr>
        <w:trPr>
          <w:trHeight w:val="454" w:hRule="atLeast"/>
          <w:cantSplit w:val="false"/>
        </w:trPr>
        <w:tc>
          <w:tcPr>
            <w:tcW w:w="8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CE5FF" w:val="clear"/>
            <w:vAlign w:val="center"/>
          </w:tcPr>
          <w:p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08:00</w:t>
            </w:r>
          </w:p>
        </w:tc>
        <w:tc>
          <w:tcPr>
            <w:tcW w:w="87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CE5FF" w:val="clear"/>
            <w:vAlign w:val="center"/>
          </w:tcPr>
          <w:p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Registration</w:t>
            </w:r>
          </w:p>
        </w:tc>
      </w:tr>
      <w:tr>
        <w:trPr>
          <w:trHeight w:val="1701" w:hRule="atLeast"/>
          <w:cantSplit w:val="false"/>
        </w:trPr>
        <w:tc>
          <w:tcPr>
            <w:tcW w:w="8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spacing w:before="113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09:00</w:t>
            </w:r>
          </w:p>
        </w:tc>
        <w:tc>
          <w:tcPr>
            <w:tcW w:w="87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454" w:hRule="atLeast"/>
          <w:cantSplit w:val="false"/>
        </w:trPr>
        <w:tc>
          <w:tcPr>
            <w:tcW w:w="8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CE5FF" w:val="clear"/>
            <w:vAlign w:val="center"/>
          </w:tcPr>
          <w:p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10:30</w:t>
            </w:r>
          </w:p>
        </w:tc>
        <w:tc>
          <w:tcPr>
            <w:tcW w:w="87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CE5FF" w:val="clear"/>
            <w:vAlign w:val="center"/>
          </w:tcPr>
          <w:p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Morning Refreshment Break</w:t>
            </w:r>
          </w:p>
        </w:tc>
      </w:tr>
      <w:tr>
        <w:trPr>
          <w:trHeight w:val="1701" w:hRule="atLeast"/>
          <w:cantSplit w:val="false"/>
        </w:trPr>
        <w:tc>
          <w:tcPr>
            <w:tcW w:w="8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spacing w:before="113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11:00</w:t>
            </w:r>
          </w:p>
        </w:tc>
        <w:tc>
          <w:tcPr>
            <w:tcW w:w="87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454" w:hRule="atLeast"/>
          <w:cantSplit w:val="false"/>
        </w:trPr>
        <w:tc>
          <w:tcPr>
            <w:tcW w:w="8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CE5FF" w:val="clear"/>
            <w:vAlign w:val="center"/>
          </w:tcPr>
          <w:p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12:30</w:t>
            </w:r>
          </w:p>
        </w:tc>
        <w:tc>
          <w:tcPr>
            <w:tcW w:w="87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CE5FF" w:val="clear"/>
            <w:vAlign w:val="center"/>
          </w:tcPr>
          <w:p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Lunch</w:t>
            </w:r>
          </w:p>
        </w:tc>
      </w:tr>
      <w:tr>
        <w:trPr>
          <w:trHeight w:val="1701" w:hRule="atLeast"/>
          <w:cantSplit w:val="false"/>
        </w:trPr>
        <w:tc>
          <w:tcPr>
            <w:tcW w:w="8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spacing w:before="113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13:30</w:t>
            </w:r>
          </w:p>
        </w:tc>
        <w:tc>
          <w:tcPr>
            <w:tcW w:w="87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454" w:hRule="atLeast"/>
          <w:cantSplit w:val="false"/>
        </w:trPr>
        <w:tc>
          <w:tcPr>
            <w:tcW w:w="8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CE5FF" w:val="clear"/>
            <w:vAlign w:val="center"/>
          </w:tcPr>
          <w:p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15:00</w:t>
            </w:r>
          </w:p>
        </w:tc>
        <w:tc>
          <w:tcPr>
            <w:tcW w:w="87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CE5FF" w:val="clear"/>
            <w:vAlign w:val="center"/>
          </w:tcPr>
          <w:p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Afternoon Refreshment Break</w:t>
            </w:r>
          </w:p>
        </w:tc>
      </w:tr>
      <w:tr>
        <w:trPr>
          <w:trHeight w:val="1701" w:hRule="atLeast"/>
          <w:cantSplit w:val="false"/>
        </w:trPr>
        <w:tc>
          <w:tcPr>
            <w:tcW w:w="8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spacing w:before="113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15:30</w:t>
            </w:r>
          </w:p>
        </w:tc>
        <w:tc>
          <w:tcPr>
            <w:tcW w:w="87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454" w:hRule="atLeast"/>
          <w:cantSplit w:val="false"/>
        </w:trPr>
        <w:tc>
          <w:tcPr>
            <w:tcW w:w="8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CE5FF" w:val="clear"/>
            <w:vAlign w:val="center"/>
          </w:tcPr>
          <w:p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17:00</w:t>
            </w:r>
          </w:p>
        </w:tc>
        <w:tc>
          <w:tcPr>
            <w:tcW w:w="87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CE5FF" w:val="clear"/>
            <w:vAlign w:val="center"/>
          </w:tcPr>
          <w:p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End of Day</w:t>
            </w:r>
          </w:p>
        </w:tc>
      </w:tr>
    </w:tbl>
    <w:p>
      <w:pPr>
        <w:pStyle w:val="TextBody"/>
        <w:ind w:left="0" w:right="0" w:hanging="0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(For half-day workshop only fill in 2 session blocks, either morning or afternoon.)</w:t>
      </w:r>
    </w:p>
    <w:p>
      <w:pPr>
        <w:pStyle w:val="TextBody"/>
        <w:rPr>
          <w:rFonts w:ascii="Times New Roman" w:hAnsi="Times New Roman"/>
          <w:b/>
          <w:bCs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  <w:t xml:space="preserve">Additional </w:t>
      </w:r>
      <w:r>
        <w:rPr>
          <w:rFonts w:ascii="Times New Roman" w:hAnsi="Times New Roman"/>
          <w:b/>
          <w:bCs/>
          <w:i w:val="false"/>
          <w:iCs w:val="false"/>
        </w:rPr>
        <w:t>Comments:</w:t>
      </w:r>
    </w:p>
    <w:p>
      <w:pPr>
        <w:pStyle w:val="TextBody"/>
        <w:spacing w:before="0" w:after="140"/>
        <w:rPr>
          <w:rFonts w:ascii="Times New Roman" w:hAnsi="Times New Roman"/>
          <w:i w:val="false"/>
          <w:iCs w:val="false"/>
        </w:rPr>
      </w:pPr>
      <w:r>
        <w:rPr>
          <w:rFonts w:ascii="Times New Roman" w:hAnsi="Times New Roman"/>
          <w:i w:val="false"/>
          <w:iCs w:val="false"/>
        </w:rPr>
      </w:r>
    </w:p>
    <w:sectPr>
      <w:footerReference w:type="default" r:id="rId2"/>
      <w:type w:val="nextPage"/>
      <w:pgSz w:w="11906" w:h="16838"/>
      <w:pgMar w:left="1134" w:right="1134" w:header="0" w:top="1134" w:footer="1134" w:bottom="170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jc w:val="center"/>
      <w:rPr>
        <w:rFonts w:ascii="Liberation Sans" w:hAnsi="Liberation Sans"/>
        <w:b/>
        <w:bCs/>
        <w:sz w:val="18"/>
        <w:szCs w:val="18"/>
      </w:rPr>
    </w:pPr>
    <w:r>
      <w:rPr>
        <w:rFonts w:ascii="Liberation Sans" w:hAnsi="Liberation Sans"/>
        <w:b/>
        <w:bCs/>
        <w:sz w:val="18"/>
        <w:szCs w:val="18"/>
      </w:rPr>
      <w:t xml:space="preserve">Page </w:t>
    </w:r>
    <w:r>
      <w:rPr>
        <w:rFonts w:ascii="Liberation Sans" w:hAnsi="Liberation Sans"/>
        <w:b/>
        <w:bCs/>
        <w:sz w:val="18"/>
        <w:szCs w:val="18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ascii="Liberation Sans" w:hAnsi="Liberation Sans"/>
        <w:b/>
        <w:bCs/>
        <w:sz w:val="18"/>
        <w:szCs w:val="18"/>
      </w:rPr>
      <w:t xml:space="preserve"> of </w:t>
    </w:r>
    <w:r>
      <w:rPr>
        <w:rFonts w:ascii="Liberation Sans" w:hAnsi="Liberation Sans"/>
        <w:b/>
        <w:bCs/>
        <w:sz w:val="18"/>
        <w:szCs w:val="18"/>
      </w:rPr>
      <w:fldChar w:fldCharType="begin"/>
    </w:r>
    <w:r>
      <w:instrText> NUMPAGES </w:instrText>
    </w:r>
    <w:r>
      <w:fldChar w:fldCharType="separate"/>
    </w:r>
    <w:r>
      <w:t>2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sz w:val="24"/>
      <w:szCs w:val="24"/>
      <w:lang w:val="en-GB" w:eastAsia="zh-CN" w:bidi="hi-IN"/>
    </w:rPr>
  </w:style>
  <w:style w:type="paragraph" w:styleId="Heading1">
    <w:name w:val="Heading 1"/>
    <w:basedOn w:val="Heading"/>
    <w:next w:val="TextBody"/>
    <w:pPr>
      <w:numPr>
        <w:ilvl w:val="0"/>
        <w:numId w:val="1"/>
      </w:numPr>
      <w:spacing w:before="240" w:after="120"/>
      <w:outlineLvl w:val="0"/>
      <w:outlineLvl w:val="0"/>
    </w:pPr>
    <w:rPr>
      <w:b/>
      <w:bCs w:val="false"/>
      <w:sz w:val="34"/>
      <w:szCs w:val="36"/>
    </w:rPr>
  </w:style>
  <w:style w:type="paragraph" w:styleId="Heading2">
    <w:name w:val="Heading 2"/>
    <w:basedOn w:val="Heading"/>
    <w:next w:val="TextBody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color w:val="808080"/>
      <w:sz w:val="28"/>
      <w:szCs w:val="28"/>
    </w:rPr>
  </w:style>
  <w:style w:type="character" w:styleId="NumberingSymbols">
    <w:name w:val="Numbering Symbols"/>
    <w:rPr/>
  </w:style>
  <w:style w:type="character" w:styleId="Bullets">
    <w:name w:val="Bullets"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Footer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Quotations">
    <w:name w:val="Quotations"/>
    <w:basedOn w:val="Normal"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pPr>
      <w:spacing w:before="60" w:after="120"/>
      <w:jc w:val="center"/>
    </w:pPr>
    <w:rPr>
      <w:sz w:val="36"/>
      <w:szCs w:val="36"/>
    </w:rPr>
  </w:style>
  <w:style w:type="paragraph" w:styleId="TableContents">
    <w:name w:val="Table Contents"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103369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2015-09-22T15:23:08Z</dcterms:created>
  <dc:creator>Kevin Colville</dc:creator>
  <dc:language>en-GB</dc:language>
  <cp:lastModifiedBy>Kevin Colville</cp:lastModifiedBy>
  <cp:lastPrinted>2016-07-22T10:18:44Z</cp:lastPrinted>
  <dcterms:modified xsi:type="dcterms:W3CDTF">2018-07-31T14:56:37Z</dcterms:modified>
  <cp:revision>14</cp:revision>
</cp:coreProperties>
</file>